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网上登记管理系统登录二维码图片申领表</w:t>
      </w: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877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260"/>
        <w:gridCol w:w="1542"/>
        <w:gridCol w:w="246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4768" w:type="dxa"/>
            <w:gridSpan w:val="2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8770" w:type="dxa"/>
            <w:gridSpan w:val="4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本单位因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□未曾领取事业单位光盘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□事业单位光盘损坏或遗失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□事业单位光盘用户名或密码遗失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□登录二维码图片遗失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现申请领取事业单位网上登记管理系统登录二维码图片，请将图片发送至电子邮箱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联系人：            手机号：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（公章）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rPr>
          <w:rStyle w:val="7"/>
          <w:szCs w:val="21"/>
        </w:rPr>
      </w:pPr>
    </w:p>
    <w:p>
      <w:pPr>
        <w:rPr>
          <w:rStyle w:val="7"/>
          <w:szCs w:val="21"/>
        </w:rPr>
      </w:pPr>
    </w:p>
    <w:p>
      <w:pPr>
        <w:rPr>
          <w:rFonts w:ascii="仿宋_GB2312" w:eastAsia="仿宋_GB2312"/>
          <w:sz w:val="22"/>
          <w:szCs w:val="21"/>
        </w:rPr>
      </w:pPr>
      <w:r>
        <w:rPr>
          <w:rStyle w:val="7"/>
          <w:rFonts w:hint="eastAsia" w:ascii="仿宋_GB2312" w:eastAsia="仿宋_GB2312"/>
          <w:sz w:val="24"/>
          <w:szCs w:val="21"/>
        </w:rPr>
        <w:t>注：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  <w:lang w:eastAsia="zh-CN"/>
        </w:rPr>
        <w:t>乌拉特前旗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</w:rPr>
        <w:t>事业单位登记管理局登记管辖事业单位图片二维码申领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  <w:lang w:eastAsia="zh-CN"/>
        </w:rPr>
        <w:t>发至编办邮箱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</w:rPr>
        <w:t>：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  <w:lang w:val="en-US" w:eastAsia="zh-CN"/>
        </w:rPr>
        <w:t>wltqqbb@126.com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</w:rPr>
        <w:t>；请您发送后，于次日查看邮箱，如未收到请咨询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  <w:lang w:val="en-US" w:eastAsia="zh-CN"/>
        </w:rPr>
        <w:t>0478-3214351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1C4BEC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85B9C"/>
    <w:rsid w:val="00490296"/>
    <w:rsid w:val="004B032F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41A8C"/>
    <w:rsid w:val="00554AD5"/>
    <w:rsid w:val="00564771"/>
    <w:rsid w:val="005771C9"/>
    <w:rsid w:val="005876B4"/>
    <w:rsid w:val="00591F1A"/>
    <w:rsid w:val="00596E41"/>
    <w:rsid w:val="005A6818"/>
    <w:rsid w:val="005B5DFE"/>
    <w:rsid w:val="005C3282"/>
    <w:rsid w:val="005C7B24"/>
    <w:rsid w:val="005D317C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0155E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DE7F6B"/>
    <w:rsid w:val="00DF3277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4A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文档结构图 Char"/>
    <w:basedOn w:val="6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A3B67-838B-472F-8366-E42BB40731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59</Words>
  <Characters>337</Characters>
  <Lines>2</Lines>
  <Paragraphs>1</Paragraphs>
  <TotalTime>5</TotalTime>
  <ScaleCrop>false</ScaleCrop>
  <LinksUpToDate>false</LinksUpToDate>
  <CharactersWithSpaces>395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2018-03-21T07:46:00Z</dcterms:created>
  <dc:creator>zhaojinyun</dc:creator>
  <cp:lastModifiedBy>狄克宰牛</cp:lastModifiedBy>
  <cp:lastPrinted>2016-01-13T08:55:00Z</cp:lastPrinted>
  <dcterms:modified xsi:type="dcterms:W3CDTF">2020-03-07T02:09:48Z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