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《事业单位法人证书》延期申领表</w:t>
      </w:r>
    </w:p>
    <w:tbl>
      <w:tblPr>
        <w:tblStyle w:val="2"/>
        <w:tblpPr w:leftFromText="180" w:rightFromText="180" w:vertAnchor="page" w:horzAnchor="page" w:tblpX="1615" w:tblpY="2115"/>
        <w:tblOverlap w:val="never"/>
        <w:tblW w:w="91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594"/>
        <w:gridCol w:w="1957"/>
        <w:gridCol w:w="1726"/>
        <w:gridCol w:w="2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现证书有效期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申请延期年限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我单位原证书已到期，现申请换领《事业单位法人证书》新证，并将《事业单位法人证书》旧证正本、副本各壹份交回。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（事业单位公章）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91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登记管理机关意见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受理人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5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申请材料齐全有效，符合受理条件。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审核人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符合条件，建议批准。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6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楷体_GB2312" w:eastAsia="楷体_GB2312" w:cs="楷体_GB2312"/>
                <w:b w:val="0"/>
                <w:bCs w:val="0"/>
                <w:sz w:val="32"/>
                <w:szCs w:val="24"/>
                <w:lang w:val="en-US"/>
              </w:rPr>
              <w:t>同意。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申领单位联系电话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领证日期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发证人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领证人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  1、申请延期年限：1年、2年、3年、4年、5年。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2、申领人领证时请提供申领人身份证复印件1份，复印件加盖单位公章。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领证人一栏需现场签字。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携带本单位《事业单位法人证书》正本原件（已到期旧证）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提供本单位《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事业单位登记管理相关事项备案表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》（下载地址： 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h</w:t>
      </w:r>
      <w:r>
        <w:rPr>
          <w:rStyle w:val="4"/>
          <w:rFonts w:hint="eastAsia" w:ascii="仿宋_GB2312" w:hAnsi="宋体" w:eastAsia="仿宋_GB2312"/>
          <w:b w:val="0"/>
          <w:sz w:val="24"/>
          <w:szCs w:val="21"/>
          <w:u w:val="single"/>
          <w:lang w:eastAsia="zh-CN"/>
        </w:rPr>
        <w:t>http://byne.nmgbb.gov.cn/dkx/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办事指南-资料下载）</w:t>
      </w:r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D63"/>
    <w:multiLevelType w:val="singleLevel"/>
    <w:tmpl w:val="33D07D6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0B73"/>
    <w:rsid w:val="0C3673B1"/>
    <w:rsid w:val="1AA74317"/>
    <w:rsid w:val="1B424101"/>
    <w:rsid w:val="1EC12D7D"/>
    <w:rsid w:val="311E1E52"/>
    <w:rsid w:val="35232773"/>
    <w:rsid w:val="44D22E8D"/>
    <w:rsid w:val="58EF0B73"/>
    <w:rsid w:val="6CE36244"/>
    <w:rsid w:val="7EB97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font21"/>
    <w:basedOn w:val="3"/>
    <w:uiPriority w:val="0"/>
    <w:rPr>
      <w:rFonts w:hint="default" w:ascii="Times New Roman" w:hAnsi="Times New Roman" w:eastAsia="楷体_GB2312" w:cs="Times New Roman"/>
      <w:spacing w:val="-20"/>
      <w:sz w:val="32"/>
      <w:szCs w:val="24"/>
    </w:rPr>
  </w:style>
  <w:style w:type="character" w:customStyle="1" w:styleId="6">
    <w:name w:val="font51"/>
    <w:basedOn w:val="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2020-03-20T08:03:00Z</dcterms:created>
  <dc:creator>狄克宰牛</dc:creator>
  <cp:lastModifiedBy>圆儿 </cp:lastModifiedBy>
  <cp:lastPrinted>2020-03-20T08:30:00Z</cp:lastPrinted>
  <dcterms:modified xsi:type="dcterms:W3CDTF">2021-01-26T03:50:31Z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